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  <w:gridCol w:w="1250"/>
      </w:tblGrid>
      <w:tr w:rsidR="00C63124" w:rsidRPr="0099007C" w14:paraId="2947E42C" w14:textId="77777777" w:rsidTr="00343A4F">
        <w:tc>
          <w:tcPr>
            <w:tcW w:w="8755" w:type="dxa"/>
            <w:gridSpan w:val="2"/>
            <w:shd w:val="clear" w:color="auto" w:fill="auto"/>
          </w:tcPr>
          <w:p w14:paraId="7C2A14D7" w14:textId="77777777" w:rsidR="00C63124" w:rsidRDefault="00C63124" w:rsidP="00454C2C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bookmarkStart w:id="0" w:name="_Hlk66341171"/>
            <w:bookmarkStart w:id="1" w:name="_Hlk526779198"/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250" w:type="dxa"/>
            <w:shd w:val="clear" w:color="auto" w:fill="auto"/>
          </w:tcPr>
          <w:p w14:paraId="756E733D" w14:textId="5768C957" w:rsidR="00C63124" w:rsidRDefault="00C63124" w:rsidP="00454C2C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23</w:t>
            </w:r>
          </w:p>
        </w:tc>
      </w:tr>
      <w:tr w:rsidR="00C63124" w:rsidRPr="0099007C" w14:paraId="5FC4D2D7" w14:textId="77777777" w:rsidTr="00343A4F">
        <w:tc>
          <w:tcPr>
            <w:tcW w:w="1951" w:type="dxa"/>
            <w:shd w:val="clear" w:color="auto" w:fill="auto"/>
          </w:tcPr>
          <w:p w14:paraId="46092CF2" w14:textId="77777777" w:rsidR="00C63124" w:rsidRDefault="00C63124" w:rsidP="00454C2C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8054" w:type="dxa"/>
            <w:gridSpan w:val="2"/>
            <w:shd w:val="clear" w:color="auto" w:fill="auto"/>
          </w:tcPr>
          <w:p w14:paraId="690E2C42" w14:textId="16E63641" w:rsidR="00C63124" w:rsidRDefault="00C63124" w:rsidP="00454C2C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ACCOGLIENZA TEMPORANEA IN EDIFICIO SCOLASTICO</w:t>
            </w:r>
          </w:p>
        </w:tc>
      </w:tr>
      <w:tr w:rsidR="00C63124" w:rsidRPr="0099007C" w14:paraId="5C46E674" w14:textId="77777777" w:rsidTr="00454C2C">
        <w:tc>
          <w:tcPr>
            <w:tcW w:w="10005" w:type="dxa"/>
            <w:gridSpan w:val="3"/>
            <w:shd w:val="clear" w:color="auto" w:fill="auto"/>
          </w:tcPr>
          <w:p w14:paraId="1CD96D68" w14:textId="77777777" w:rsidR="00C63124" w:rsidRDefault="00C63124" w:rsidP="00454C2C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C63124" w:rsidRPr="0099007C" w14:paraId="2FC3F0BF" w14:textId="77777777" w:rsidTr="00454C2C">
        <w:tc>
          <w:tcPr>
            <w:tcW w:w="10005" w:type="dxa"/>
            <w:gridSpan w:val="3"/>
            <w:shd w:val="clear" w:color="auto" w:fill="auto"/>
          </w:tcPr>
          <w:p w14:paraId="0EB42389" w14:textId="77777777" w:rsidR="00C63124" w:rsidRDefault="00C63124" w:rsidP="00454C2C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C63124" w:rsidRPr="0099007C" w14:paraId="572C1692" w14:textId="77777777" w:rsidTr="00454C2C">
        <w:tc>
          <w:tcPr>
            <w:tcW w:w="10005" w:type="dxa"/>
            <w:gridSpan w:val="3"/>
            <w:shd w:val="clear" w:color="auto" w:fill="auto"/>
          </w:tcPr>
          <w:p w14:paraId="32EB39A6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bookmarkStart w:id="2" w:name="_Hlk526779248"/>
            <w:bookmarkEnd w:id="0"/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</w:t>
            </w:r>
            <w:bookmarkEnd w:id="2"/>
            <w:r>
              <w:rPr>
                <w:rFonts w:ascii="Calibri Light" w:hAnsi="Calibri Light" w:cs="Calibri Light"/>
              </w:rPr>
              <w:t xml:space="preserve">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tale da determinare la evacuazione dei fabbricati siti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050F60B0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Ritenuta la necessità di provvedere alla temporanea sistemazione delle persone evacuate in conseguenza del predetto evento;</w:t>
            </w:r>
          </w:p>
          <w:p w14:paraId="39FCE913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Ritenuto che l’immobile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adibito a edificio scolastico, sia idoneo ai fini suddetti;</w:t>
            </w:r>
          </w:p>
          <w:p w14:paraId="36864D07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Ritenuta impellente la necessità che il suddetto immobile sia immediatamente reso disponibile per quanto sopra indicato;</w:t>
            </w:r>
          </w:p>
          <w:p w14:paraId="5945D830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l’art. 25 del D.P.R. 616/1977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678390B0" w14:textId="77777777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l’art. 16 del D.P.R. 66/1981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3D529551" w14:textId="56AF5EA5" w:rsidR="00C63124" w:rsidRDefault="00C63124" w:rsidP="00C63124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</w:t>
            </w:r>
            <w:proofErr w:type="spellStart"/>
            <w:r>
              <w:rPr>
                <w:rFonts w:ascii="Calibri Light" w:hAnsi="Calibri Light" w:cs="Calibri Light"/>
              </w:rPr>
              <w:t>D.lgs</w:t>
            </w:r>
            <w:proofErr w:type="spellEnd"/>
            <w:r>
              <w:rPr>
                <w:rFonts w:ascii="Calibri Light" w:hAnsi="Calibri Light" w:cs="Calibri Light"/>
              </w:rPr>
              <w:t xml:space="preserve"> 1/2018</w:t>
            </w:r>
            <w:r w:rsidR="0099007C">
              <w:rPr>
                <w:rFonts w:ascii="Calibri Light" w:hAnsi="Calibri Light" w:cs="Calibri Light"/>
              </w:rPr>
              <w:t xml:space="preserve"> </w:t>
            </w:r>
            <w:r w:rsidR="0099007C" w:rsidRPr="0099007C">
              <w:rPr>
                <w:rFonts w:ascii="Calibri Light" w:hAnsi="Calibri Light" w:cs="Calibri Light"/>
              </w:rPr>
              <w:t xml:space="preserve">e </w:t>
            </w:r>
            <w:proofErr w:type="spellStart"/>
            <w:r w:rsidR="0099007C" w:rsidRPr="0099007C"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;</w:t>
            </w:r>
          </w:p>
          <w:p w14:paraId="2703C868" w14:textId="5A12462D" w:rsidR="00C63124" w:rsidRDefault="00C63124" w:rsidP="00454C2C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D.lgs. 267/2000 e </w:t>
            </w:r>
            <w:proofErr w:type="spellStart"/>
            <w:r>
              <w:rPr>
                <w:rFonts w:ascii="Calibri Light" w:hAnsi="Calibri Light" w:cs="Calibri Light"/>
              </w:rPr>
              <w:t>s.m.i.</w:t>
            </w:r>
            <w:proofErr w:type="spellEnd"/>
            <w:r>
              <w:rPr>
                <w:rFonts w:ascii="Calibri Light" w:hAnsi="Calibri Light" w:cs="Calibri Light"/>
              </w:rPr>
              <w:t>.</w:t>
            </w:r>
          </w:p>
        </w:tc>
      </w:tr>
      <w:tr w:rsidR="00C63124" w:rsidRPr="0099007C" w14:paraId="076120E0" w14:textId="77777777" w:rsidTr="00454C2C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1061" w14:textId="74322948" w:rsidR="00C63124" w:rsidRDefault="00C63124" w:rsidP="00C63124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C63124" w:rsidRPr="0099007C" w14:paraId="08FAAEB8" w14:textId="77777777" w:rsidTr="00C63124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C01B" w14:textId="366EE778" w:rsidR="00C63124" w:rsidRDefault="00C63124" w:rsidP="00C63124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l’immobile sito in via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indicato nelle premesse è, con decorrenza immediata, adibito a temporaneo alloggio delle persone evacuate in conseguenza all’evento di cui sopra e fino alla cessazione dello stato di emergenza.</w:t>
            </w:r>
          </w:p>
        </w:tc>
      </w:tr>
      <w:tr w:rsidR="00C63124" w:rsidRPr="0099007C" w14:paraId="29E1A654" w14:textId="77777777" w:rsidTr="00C63124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D9EF" w14:textId="79734768" w:rsidR="00C63124" w:rsidRDefault="00C63124" w:rsidP="00C63124">
            <w:pPr>
              <w:spacing w:before="60" w:after="60"/>
              <w:ind w:left="360" w:hanging="3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C63124" w:rsidRPr="0099007C" w14:paraId="0AE89ACF" w14:textId="77777777" w:rsidTr="00C63124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E66D" w14:textId="77777777" w:rsidR="00C63124" w:rsidRDefault="00C63124" w:rsidP="00C6312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conseguenti, e dei necessari impegni di spesa;</w:t>
            </w:r>
          </w:p>
          <w:p w14:paraId="50B6ABC6" w14:textId="54661F37" w:rsidR="00C63124" w:rsidRDefault="00C63124" w:rsidP="00C6312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termini tutti decorrenti dalla data di notifica/pubblicazione del presente provvedimento o della piena conoscenza dello stesso.</w:t>
            </w:r>
          </w:p>
        </w:tc>
      </w:tr>
      <w:tr w:rsidR="00C63124" w:rsidRPr="0099007C" w14:paraId="18E2877E" w14:textId="77777777" w:rsidTr="00C63124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3F63" w14:textId="586C90CD" w:rsidR="00C63124" w:rsidRDefault="00C63124" w:rsidP="00C63124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C63124" w:rsidRPr="0099007C" w14:paraId="28457121" w14:textId="77777777" w:rsidTr="00C63124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2E62" w14:textId="7962EAD3" w:rsidR="00C63124" w:rsidRDefault="00C63124" w:rsidP="00C6312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notificata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verrà trasmessa alla Regione Piemonte, alla Prefettura –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32188C">
              <w:rPr>
                <w:rFonts w:ascii="Calibri Light" w:hAnsi="Calibri Light" w:cs="Calibri Light"/>
              </w:rPr>
              <w:t xml:space="preserve"> e </w:t>
            </w:r>
            <w:r>
              <w:rPr>
                <w:rFonts w:ascii="Calibri Light" w:hAnsi="Calibri Light" w:cs="Calibri Light"/>
              </w:rPr>
              <w:t xml:space="preserve">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4574AE09" w14:textId="4F5FBDBB" w:rsidR="00C63124" w:rsidRDefault="00C63124" w:rsidP="00C6312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la Polizia Locale, le Forze dell’Ordine.</w:t>
            </w:r>
          </w:p>
        </w:tc>
      </w:tr>
      <w:tr w:rsidR="00C63124" w:rsidRPr="0099007C" w14:paraId="01DDE9C7" w14:textId="77777777" w:rsidTr="00454C2C">
        <w:tc>
          <w:tcPr>
            <w:tcW w:w="1951" w:type="dxa"/>
            <w:shd w:val="clear" w:color="auto" w:fill="auto"/>
            <w:vAlign w:val="center"/>
          </w:tcPr>
          <w:p w14:paraId="1E7B71D6" w14:textId="77777777" w:rsidR="00C63124" w:rsidRDefault="00C63124" w:rsidP="00454C2C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bookmarkStart w:id="3" w:name="_Hlk66341463"/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8054" w:type="dxa"/>
            <w:gridSpan w:val="2"/>
            <w:shd w:val="clear" w:color="auto" w:fill="auto"/>
          </w:tcPr>
          <w:p w14:paraId="00CADF1C" w14:textId="77777777" w:rsidR="00C63124" w:rsidRDefault="00C63124" w:rsidP="00454C2C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bookmarkEnd w:id="1"/>
      <w:bookmarkEnd w:id="3"/>
    </w:tbl>
    <w:p w14:paraId="3AD12DAE" w14:textId="02CB6896" w:rsidR="00B54C4E" w:rsidRDefault="00B54C4E" w:rsidP="00C63124">
      <w:pPr>
        <w:spacing w:before="60" w:after="60"/>
        <w:jc w:val="center"/>
        <w:rPr>
          <w:rFonts w:ascii="Calibri Light" w:hAnsi="Calibri Light" w:cs="Calibri Light"/>
          <w:b/>
        </w:rPr>
      </w:pPr>
    </w:p>
    <w:sectPr w:rsidR="00B54C4E" w:rsidSect="00343A4F">
      <w:headerReference w:type="default" r:id="rId7"/>
      <w:footerReference w:type="even" r:id="rId8"/>
      <w:footerReference w:type="default" r:id="rId9"/>
      <w:pgSz w:w="11906" w:h="16838"/>
      <w:pgMar w:top="1135" w:right="1134" w:bottom="1134" w:left="1134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CBF8" w14:textId="77777777" w:rsidR="00670B20" w:rsidRDefault="00670B20">
      <w:r>
        <w:separator/>
      </w:r>
    </w:p>
  </w:endnote>
  <w:endnote w:type="continuationSeparator" w:id="0">
    <w:p w14:paraId="34716E58" w14:textId="77777777" w:rsidR="00670B20" w:rsidRDefault="0067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A24C" w14:textId="77777777" w:rsidR="005A4842" w:rsidRDefault="005A484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6484383" w14:textId="77777777" w:rsidR="005A4842" w:rsidRDefault="005A484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F4C0" w14:textId="77777777" w:rsidR="005A4842" w:rsidRDefault="005A4842">
    <w:pPr>
      <w:pStyle w:val="Pidipagina"/>
      <w:framePr w:wrap="around" w:vAnchor="text" w:hAnchor="margin" w:xAlign="right" w:y="1"/>
      <w:rPr>
        <w:rStyle w:val="Numeropagina"/>
      </w:rPr>
    </w:pPr>
  </w:p>
  <w:p w14:paraId="2AB96BD2" w14:textId="77777777" w:rsidR="005A4842" w:rsidRDefault="005A4842" w:rsidP="001305C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1B7F" w14:textId="77777777" w:rsidR="00670B20" w:rsidRDefault="00670B20">
      <w:r>
        <w:separator/>
      </w:r>
    </w:p>
  </w:footnote>
  <w:footnote w:type="continuationSeparator" w:id="0">
    <w:p w14:paraId="34CEC9BC" w14:textId="77777777" w:rsidR="00670B20" w:rsidRDefault="0067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832D1" w14:textId="4F82B6C6" w:rsidR="005911A7" w:rsidRDefault="00EF4A49" w:rsidP="005911A7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4" w:name="_Hlk527725052"/>
    <w:r w:rsidRPr="00EF4A49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5911A7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4"/>
  </w:p>
  <w:p w14:paraId="45124235" w14:textId="77777777" w:rsidR="001305C2" w:rsidRDefault="001305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6ACBD80"/>
    <w:lvl w:ilvl="0">
      <w:numFmt w:val="decimal"/>
      <w:lvlText w:val="*"/>
      <w:lvlJc w:val="left"/>
    </w:lvl>
  </w:abstractNum>
  <w:abstractNum w:abstractNumId="1" w15:restartNumberingAfterBreak="0">
    <w:nsid w:val="0B8643D1"/>
    <w:multiLevelType w:val="hybridMultilevel"/>
    <w:tmpl w:val="F7B69B0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87ABF7"/>
    <w:multiLevelType w:val="hybridMultilevel"/>
    <w:tmpl w:val="57A84D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A4529D9"/>
    <w:multiLevelType w:val="hybridMultilevel"/>
    <w:tmpl w:val="25684A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55798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4146695">
    <w:abstractNumId w:val="2"/>
  </w:num>
  <w:num w:numId="3" w16cid:durableId="401369499">
    <w:abstractNumId w:val="1"/>
  </w:num>
  <w:num w:numId="4" w16cid:durableId="132882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1F9D"/>
    <w:rsid w:val="00086AC0"/>
    <w:rsid w:val="00096E43"/>
    <w:rsid w:val="000B7DCE"/>
    <w:rsid w:val="000C311B"/>
    <w:rsid w:val="000F157B"/>
    <w:rsid w:val="001305C2"/>
    <w:rsid w:val="00136827"/>
    <w:rsid w:val="00193A7C"/>
    <w:rsid w:val="001A1345"/>
    <w:rsid w:val="001B7D6D"/>
    <w:rsid w:val="001C7AA0"/>
    <w:rsid w:val="002022DE"/>
    <w:rsid w:val="00236C08"/>
    <w:rsid w:val="00241287"/>
    <w:rsid w:val="0024175D"/>
    <w:rsid w:val="00254CAD"/>
    <w:rsid w:val="002B02B6"/>
    <w:rsid w:val="002E033E"/>
    <w:rsid w:val="0032188C"/>
    <w:rsid w:val="00343A4F"/>
    <w:rsid w:val="003516C9"/>
    <w:rsid w:val="003523D0"/>
    <w:rsid w:val="0036217F"/>
    <w:rsid w:val="003F0F22"/>
    <w:rsid w:val="00424640"/>
    <w:rsid w:val="004515C1"/>
    <w:rsid w:val="0049118F"/>
    <w:rsid w:val="00527AF3"/>
    <w:rsid w:val="00527D37"/>
    <w:rsid w:val="00560BAE"/>
    <w:rsid w:val="005911A7"/>
    <w:rsid w:val="005A4842"/>
    <w:rsid w:val="005C6A6D"/>
    <w:rsid w:val="005F4673"/>
    <w:rsid w:val="0060778E"/>
    <w:rsid w:val="006107C5"/>
    <w:rsid w:val="00670B20"/>
    <w:rsid w:val="00677004"/>
    <w:rsid w:val="006F2A0A"/>
    <w:rsid w:val="0073562A"/>
    <w:rsid w:val="00783D09"/>
    <w:rsid w:val="007A675C"/>
    <w:rsid w:val="00831F9D"/>
    <w:rsid w:val="0084256D"/>
    <w:rsid w:val="0099007C"/>
    <w:rsid w:val="00A231D8"/>
    <w:rsid w:val="00B10AA9"/>
    <w:rsid w:val="00B41E37"/>
    <w:rsid w:val="00B54C4E"/>
    <w:rsid w:val="00B821C1"/>
    <w:rsid w:val="00BE250D"/>
    <w:rsid w:val="00C15D93"/>
    <w:rsid w:val="00C63124"/>
    <w:rsid w:val="00C840F1"/>
    <w:rsid w:val="00CE6F05"/>
    <w:rsid w:val="00EC5443"/>
    <w:rsid w:val="00EF4A49"/>
    <w:rsid w:val="00F93299"/>
    <w:rsid w:val="00FC3F3A"/>
    <w:rsid w:val="00FD17F4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DB449"/>
  <w15:chartTrackingRefBased/>
  <w15:docId w15:val="{46598EFE-E719-440B-B51E-B833C054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 w:cs="Arial"/>
      <w:b/>
      <w:bCs/>
    </w:rPr>
  </w:style>
  <w:style w:type="paragraph" w:customStyle="1" w:styleId="Default">
    <w:name w:val="Default"/>
    <w:rsid w:val="00783D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130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Piemonte</dc:creator>
  <cp:keywords/>
  <cp:lastModifiedBy>Gianfranco Messina</cp:lastModifiedBy>
  <cp:revision>33</cp:revision>
  <cp:lastPrinted>1999-02-09T15:00:00Z</cp:lastPrinted>
  <dcterms:created xsi:type="dcterms:W3CDTF">2020-10-26T17:27:00Z</dcterms:created>
  <dcterms:modified xsi:type="dcterms:W3CDTF">2025-02-03T17:56:00Z</dcterms:modified>
</cp:coreProperties>
</file>